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F07AE" w14:textId="77777777" w:rsidR="001C501A" w:rsidRDefault="001C501A" w:rsidP="001C501A">
      <w:pPr>
        <w:pStyle w:val="Heading1"/>
        <w:shd w:val="clear" w:color="auto" w:fill="329AC1"/>
        <w:spacing w:before="0"/>
        <w:rPr>
          <w:rFonts w:ascii="Arial" w:hAnsi="Arial" w:cs="Arial"/>
          <w:color w:val="FFFFFF"/>
          <w:sz w:val="54"/>
          <w:szCs w:val="54"/>
        </w:rPr>
      </w:pPr>
      <w:r>
        <w:rPr>
          <w:rFonts w:ascii="Arial" w:hAnsi="Arial" w:cs="Arial"/>
          <w:b/>
          <w:bCs/>
          <w:color w:val="FFFFFF"/>
          <w:sz w:val="54"/>
          <w:szCs w:val="54"/>
        </w:rPr>
        <w:t>Boiler System Design to Installation</w:t>
      </w:r>
    </w:p>
    <w:p w14:paraId="5761FE7E" w14:textId="7554781E" w:rsidR="00EE282F" w:rsidRDefault="00EE282F" w:rsidP="001C501A"/>
    <w:p w14:paraId="38FB43BB" w14:textId="77777777" w:rsidR="001C501A" w:rsidRDefault="001C501A" w:rsidP="001C501A">
      <w:pPr>
        <w:pStyle w:val="Heading2"/>
        <w:pBdr>
          <w:bottom w:val="single" w:sz="6" w:space="6" w:color="94A9B7"/>
        </w:pBdr>
        <w:shd w:val="clear" w:color="auto" w:fill="FFFFFF"/>
        <w:spacing w:before="600" w:beforeAutospacing="0" w:after="300" w:afterAutospacing="0"/>
        <w:rPr>
          <w:rFonts w:ascii="Arial" w:hAnsi="Arial" w:cs="Arial"/>
          <w:color w:val="E1001A"/>
        </w:rPr>
      </w:pPr>
      <w:r>
        <w:rPr>
          <w:rFonts w:ascii="Arial" w:hAnsi="Arial" w:cs="Arial"/>
          <w:color w:val="E1001A"/>
        </w:rPr>
        <w:t>Phase I – Boiler System Design</w:t>
      </w:r>
    </w:p>
    <w:p w14:paraId="1A62331B" w14:textId="77777777" w:rsidR="001C501A" w:rsidRDefault="001C501A" w:rsidP="001C501A">
      <w:pPr>
        <w:pStyle w:val="NormalWeb"/>
        <w:shd w:val="clear" w:color="auto" w:fill="FFFFFF"/>
        <w:spacing w:before="0" w:beforeAutospacing="0" w:after="300" w:afterAutospacing="0"/>
        <w:rPr>
          <w:rFonts w:ascii="Arial" w:hAnsi="Arial" w:cs="Arial"/>
          <w:color w:val="666666"/>
          <w:sz w:val="21"/>
          <w:szCs w:val="21"/>
        </w:rPr>
      </w:pPr>
      <w:r>
        <w:rPr>
          <w:rFonts w:ascii="Arial" w:hAnsi="Arial" w:cs="Arial"/>
          <w:color w:val="666666"/>
          <w:sz w:val="21"/>
          <w:szCs w:val="21"/>
        </w:rPr>
        <w:t>Most problems occur when something unusual has been attempted, ignoring basic rules of thumb. A good design is the necessary starting and ending point in a complete boiler room implementation.</w:t>
      </w:r>
    </w:p>
    <w:p w14:paraId="444F41F0" w14:textId="77777777" w:rsidR="001C501A" w:rsidRDefault="001C501A" w:rsidP="001C501A">
      <w:pPr>
        <w:pStyle w:val="NormalWeb"/>
        <w:shd w:val="clear" w:color="auto" w:fill="FFFFFF"/>
        <w:spacing w:before="0" w:beforeAutospacing="0" w:after="300" w:afterAutospacing="0"/>
        <w:rPr>
          <w:rFonts w:ascii="Arial" w:hAnsi="Arial" w:cs="Arial"/>
          <w:color w:val="666666"/>
          <w:sz w:val="21"/>
          <w:szCs w:val="21"/>
        </w:rPr>
      </w:pPr>
      <w:r>
        <w:rPr>
          <w:rFonts w:ascii="Arial" w:hAnsi="Arial" w:cs="Arial"/>
          <w:color w:val="666666"/>
          <w:sz w:val="21"/>
          <w:szCs w:val="21"/>
        </w:rPr>
        <w:t xml:space="preserve">Each boiler room is unique. To achieve the proper </w:t>
      </w:r>
      <w:proofErr w:type="gramStart"/>
      <w:r>
        <w:rPr>
          <w:rFonts w:ascii="Arial" w:hAnsi="Arial" w:cs="Arial"/>
          <w:color w:val="666666"/>
          <w:sz w:val="21"/>
          <w:szCs w:val="21"/>
        </w:rPr>
        <w:t>design</w:t>
      </w:r>
      <w:proofErr w:type="gramEnd"/>
      <w:r>
        <w:rPr>
          <w:rFonts w:ascii="Arial" w:hAnsi="Arial" w:cs="Arial"/>
          <w:color w:val="666666"/>
          <w:sz w:val="21"/>
          <w:szCs w:val="21"/>
        </w:rPr>
        <w:t xml:space="preserve"> one must have a complete understanding of (</w:t>
      </w:r>
      <w:proofErr w:type="spellStart"/>
      <w:r>
        <w:rPr>
          <w:rFonts w:ascii="Arial" w:hAnsi="Arial" w:cs="Arial"/>
          <w:color w:val="666666"/>
          <w:sz w:val="21"/>
          <w:szCs w:val="21"/>
        </w:rPr>
        <w:t>i</w:t>
      </w:r>
      <w:proofErr w:type="spellEnd"/>
      <w:r>
        <w:rPr>
          <w:rFonts w:ascii="Arial" w:hAnsi="Arial" w:cs="Arial"/>
          <w:color w:val="666666"/>
          <w:sz w:val="21"/>
          <w:szCs w:val="21"/>
        </w:rPr>
        <w:t>) the application objectives, (ii) the limitations of the boiler room, and (iii) all applicable building and boiler room codes. Qualified engineers and designers should be consulted prior to implementing any boiler system.</w:t>
      </w:r>
    </w:p>
    <w:p w14:paraId="2FA177B2" w14:textId="77777777" w:rsidR="001C501A" w:rsidRDefault="001C501A" w:rsidP="001C501A">
      <w:pPr>
        <w:pStyle w:val="NormalWeb"/>
        <w:shd w:val="clear" w:color="auto" w:fill="FFFFFF"/>
        <w:spacing w:before="0" w:beforeAutospacing="0" w:after="300" w:afterAutospacing="0"/>
        <w:rPr>
          <w:rFonts w:ascii="Arial" w:hAnsi="Arial" w:cs="Arial"/>
          <w:color w:val="666666"/>
          <w:sz w:val="21"/>
          <w:szCs w:val="21"/>
        </w:rPr>
      </w:pPr>
      <w:r>
        <w:rPr>
          <w:rFonts w:ascii="Arial" w:hAnsi="Arial" w:cs="Arial"/>
          <w:color w:val="666666"/>
          <w:sz w:val="21"/>
          <w:szCs w:val="21"/>
        </w:rPr>
        <w:t>The Design Engineer is responsible for making it all work.</w:t>
      </w:r>
    </w:p>
    <w:p w14:paraId="6079A388" w14:textId="77777777" w:rsidR="001C501A" w:rsidRDefault="001C501A" w:rsidP="001C501A">
      <w:pPr>
        <w:pStyle w:val="NormalWeb"/>
        <w:shd w:val="clear" w:color="auto" w:fill="FFFFFF"/>
        <w:spacing w:before="0" w:beforeAutospacing="0" w:after="300" w:afterAutospacing="0"/>
        <w:rPr>
          <w:rFonts w:ascii="Arial" w:hAnsi="Arial" w:cs="Arial"/>
          <w:color w:val="666666"/>
          <w:sz w:val="21"/>
          <w:szCs w:val="21"/>
        </w:rPr>
      </w:pPr>
      <w:r>
        <w:rPr>
          <w:rFonts w:ascii="Arial" w:hAnsi="Arial" w:cs="Arial"/>
          <w:color w:val="666666"/>
          <w:sz w:val="21"/>
          <w:szCs w:val="21"/>
        </w:rPr>
        <w:t xml:space="preserve">New systems involve defining and existing systems involve revising any or </w:t>
      </w:r>
      <w:proofErr w:type="gramStart"/>
      <w:r>
        <w:rPr>
          <w:rFonts w:ascii="Arial" w:hAnsi="Arial" w:cs="Arial"/>
          <w:color w:val="666666"/>
          <w:sz w:val="21"/>
          <w:szCs w:val="21"/>
        </w:rPr>
        <w:t>all of</w:t>
      </w:r>
      <w:proofErr w:type="gramEnd"/>
      <w:r>
        <w:rPr>
          <w:rFonts w:ascii="Arial" w:hAnsi="Arial" w:cs="Arial"/>
          <w:color w:val="666666"/>
          <w:sz w:val="21"/>
          <w:szCs w:val="21"/>
        </w:rPr>
        <w:t xml:space="preserve"> the following:</w:t>
      </w:r>
    </w:p>
    <w:p w14:paraId="35837744" w14:textId="77777777" w:rsidR="001C501A" w:rsidRDefault="001C501A" w:rsidP="001C501A">
      <w:pPr>
        <w:numPr>
          <w:ilvl w:val="0"/>
          <w:numId w:val="4"/>
        </w:numPr>
        <w:shd w:val="clear" w:color="auto" w:fill="FFFFFF"/>
        <w:spacing w:before="100" w:beforeAutospacing="1" w:after="100" w:afterAutospacing="1" w:line="240" w:lineRule="auto"/>
        <w:rPr>
          <w:rFonts w:ascii="Arial" w:hAnsi="Arial" w:cs="Arial"/>
          <w:color w:val="666666"/>
          <w:sz w:val="21"/>
          <w:szCs w:val="21"/>
        </w:rPr>
      </w:pPr>
      <w:r>
        <w:rPr>
          <w:rFonts w:ascii="Arial" w:hAnsi="Arial" w:cs="Arial"/>
          <w:color w:val="666666"/>
          <w:sz w:val="21"/>
          <w:szCs w:val="21"/>
        </w:rPr>
        <w:t>Heating Demand</w:t>
      </w:r>
    </w:p>
    <w:p w14:paraId="0F8343E6" w14:textId="77777777" w:rsidR="001C501A" w:rsidRDefault="001C501A" w:rsidP="001C501A">
      <w:pPr>
        <w:numPr>
          <w:ilvl w:val="0"/>
          <w:numId w:val="4"/>
        </w:numPr>
        <w:shd w:val="clear" w:color="auto" w:fill="FFFFFF"/>
        <w:spacing w:before="100" w:beforeAutospacing="1" w:after="100" w:afterAutospacing="1" w:line="240" w:lineRule="auto"/>
        <w:rPr>
          <w:rFonts w:ascii="Arial" w:hAnsi="Arial" w:cs="Arial"/>
          <w:color w:val="666666"/>
          <w:sz w:val="21"/>
          <w:szCs w:val="21"/>
        </w:rPr>
      </w:pPr>
      <w:r>
        <w:rPr>
          <w:rFonts w:ascii="Arial" w:hAnsi="Arial" w:cs="Arial"/>
          <w:color w:val="666666"/>
          <w:sz w:val="21"/>
          <w:szCs w:val="21"/>
        </w:rPr>
        <w:t>Fuel Supply</w:t>
      </w:r>
    </w:p>
    <w:p w14:paraId="39D07A04" w14:textId="77777777" w:rsidR="001C501A" w:rsidRDefault="001C501A" w:rsidP="001C501A">
      <w:pPr>
        <w:numPr>
          <w:ilvl w:val="0"/>
          <w:numId w:val="4"/>
        </w:numPr>
        <w:shd w:val="clear" w:color="auto" w:fill="FFFFFF"/>
        <w:spacing w:before="100" w:beforeAutospacing="1" w:after="100" w:afterAutospacing="1" w:line="240" w:lineRule="auto"/>
        <w:rPr>
          <w:rFonts w:ascii="Arial" w:hAnsi="Arial" w:cs="Arial"/>
          <w:color w:val="666666"/>
          <w:sz w:val="21"/>
          <w:szCs w:val="21"/>
        </w:rPr>
      </w:pPr>
      <w:r>
        <w:rPr>
          <w:rFonts w:ascii="Arial" w:hAnsi="Arial" w:cs="Arial"/>
          <w:color w:val="666666"/>
          <w:sz w:val="21"/>
          <w:szCs w:val="21"/>
        </w:rPr>
        <w:t>Make-up and Expansion Tank Requirements</w:t>
      </w:r>
    </w:p>
    <w:p w14:paraId="0DE5AC6B" w14:textId="77777777" w:rsidR="001C501A" w:rsidRDefault="001C501A" w:rsidP="001C501A">
      <w:pPr>
        <w:numPr>
          <w:ilvl w:val="0"/>
          <w:numId w:val="4"/>
        </w:numPr>
        <w:shd w:val="clear" w:color="auto" w:fill="FFFFFF"/>
        <w:spacing w:before="100" w:beforeAutospacing="1" w:after="100" w:afterAutospacing="1" w:line="240" w:lineRule="auto"/>
        <w:rPr>
          <w:rFonts w:ascii="Arial" w:hAnsi="Arial" w:cs="Arial"/>
          <w:color w:val="666666"/>
          <w:sz w:val="21"/>
          <w:szCs w:val="21"/>
        </w:rPr>
      </w:pPr>
      <w:r>
        <w:rPr>
          <w:rFonts w:ascii="Arial" w:hAnsi="Arial" w:cs="Arial"/>
          <w:color w:val="666666"/>
          <w:sz w:val="21"/>
          <w:szCs w:val="21"/>
        </w:rPr>
        <w:t>System Piping</w:t>
      </w:r>
    </w:p>
    <w:p w14:paraId="3F144ADB" w14:textId="77777777" w:rsidR="001C501A" w:rsidRDefault="001C501A" w:rsidP="001C501A">
      <w:pPr>
        <w:numPr>
          <w:ilvl w:val="0"/>
          <w:numId w:val="4"/>
        </w:numPr>
        <w:shd w:val="clear" w:color="auto" w:fill="FFFFFF"/>
        <w:spacing w:before="100" w:beforeAutospacing="1" w:after="100" w:afterAutospacing="1" w:line="240" w:lineRule="auto"/>
        <w:rPr>
          <w:rFonts w:ascii="Arial" w:hAnsi="Arial" w:cs="Arial"/>
          <w:color w:val="666666"/>
          <w:sz w:val="21"/>
          <w:szCs w:val="21"/>
        </w:rPr>
      </w:pPr>
      <w:r>
        <w:rPr>
          <w:rFonts w:ascii="Arial" w:hAnsi="Arial" w:cs="Arial"/>
          <w:color w:val="666666"/>
          <w:sz w:val="21"/>
          <w:szCs w:val="21"/>
        </w:rPr>
        <w:t>Combustion Air Needs</w:t>
      </w:r>
    </w:p>
    <w:p w14:paraId="08888010" w14:textId="77777777" w:rsidR="001C501A" w:rsidRDefault="001C501A" w:rsidP="001C501A">
      <w:pPr>
        <w:numPr>
          <w:ilvl w:val="0"/>
          <w:numId w:val="4"/>
        </w:numPr>
        <w:shd w:val="clear" w:color="auto" w:fill="FFFFFF"/>
        <w:spacing w:before="100" w:beforeAutospacing="1" w:after="100" w:afterAutospacing="1" w:line="240" w:lineRule="auto"/>
        <w:rPr>
          <w:rFonts w:ascii="Arial" w:hAnsi="Arial" w:cs="Arial"/>
          <w:color w:val="666666"/>
          <w:sz w:val="21"/>
          <w:szCs w:val="21"/>
        </w:rPr>
      </w:pPr>
      <w:r>
        <w:rPr>
          <w:rFonts w:ascii="Arial" w:hAnsi="Arial" w:cs="Arial"/>
          <w:color w:val="666666"/>
          <w:sz w:val="21"/>
          <w:szCs w:val="21"/>
        </w:rPr>
        <w:t>Venting</w:t>
      </w:r>
    </w:p>
    <w:p w14:paraId="77A5AABE" w14:textId="77777777" w:rsidR="001C501A" w:rsidRDefault="001C501A" w:rsidP="001C501A">
      <w:pPr>
        <w:numPr>
          <w:ilvl w:val="0"/>
          <w:numId w:val="4"/>
        </w:numPr>
        <w:shd w:val="clear" w:color="auto" w:fill="FFFFFF"/>
        <w:spacing w:before="100" w:beforeAutospacing="1" w:after="100" w:afterAutospacing="1" w:line="240" w:lineRule="auto"/>
        <w:rPr>
          <w:rFonts w:ascii="Arial" w:hAnsi="Arial" w:cs="Arial"/>
          <w:color w:val="666666"/>
          <w:sz w:val="21"/>
          <w:szCs w:val="21"/>
        </w:rPr>
      </w:pPr>
      <w:r>
        <w:rPr>
          <w:rFonts w:ascii="Arial" w:hAnsi="Arial" w:cs="Arial"/>
          <w:color w:val="666666"/>
          <w:sz w:val="21"/>
          <w:szCs w:val="21"/>
        </w:rPr>
        <w:t>Controls</w:t>
      </w:r>
    </w:p>
    <w:p w14:paraId="29943F6C" w14:textId="77777777" w:rsidR="001C501A" w:rsidRDefault="001C501A" w:rsidP="001C501A">
      <w:pPr>
        <w:pStyle w:val="NormalWeb"/>
        <w:shd w:val="clear" w:color="auto" w:fill="FFFFFF"/>
        <w:spacing w:before="0" w:beforeAutospacing="0" w:after="300" w:afterAutospacing="0"/>
        <w:rPr>
          <w:rFonts w:ascii="Arial" w:hAnsi="Arial" w:cs="Arial"/>
          <w:color w:val="666666"/>
          <w:sz w:val="21"/>
          <w:szCs w:val="21"/>
        </w:rPr>
      </w:pPr>
      <w:r>
        <w:rPr>
          <w:rFonts w:ascii="Arial" w:hAnsi="Arial" w:cs="Arial"/>
          <w:color w:val="666666"/>
          <w:sz w:val="21"/>
          <w:szCs w:val="21"/>
        </w:rPr>
        <w:t>Proper design will ensure sufficient combustion air, correct boiler spacing, and a primary loop separate from the secondary/load loops which has its own correctly sized circulating pump.</w:t>
      </w:r>
    </w:p>
    <w:p w14:paraId="3751EA93" w14:textId="77777777" w:rsidR="001C501A" w:rsidRDefault="001C501A" w:rsidP="001C501A">
      <w:pPr>
        <w:pStyle w:val="Heading3"/>
        <w:shd w:val="clear" w:color="auto" w:fill="FFFFFF"/>
        <w:spacing w:before="0"/>
        <w:rPr>
          <w:rFonts w:ascii="Arial" w:hAnsi="Arial" w:cs="Arial"/>
          <w:color w:val="E1001A"/>
          <w:sz w:val="27"/>
          <w:szCs w:val="27"/>
        </w:rPr>
      </w:pPr>
      <w:r>
        <w:rPr>
          <w:rFonts w:ascii="Arial" w:hAnsi="Arial" w:cs="Arial"/>
          <w:color w:val="E1001A"/>
        </w:rPr>
        <w:t>Rules of Thumb for Water Temperatures</w:t>
      </w:r>
    </w:p>
    <w:p w14:paraId="5CA0E929" w14:textId="77777777" w:rsidR="001C501A" w:rsidRDefault="001C501A" w:rsidP="001C501A">
      <w:pPr>
        <w:numPr>
          <w:ilvl w:val="0"/>
          <w:numId w:val="5"/>
        </w:numPr>
        <w:shd w:val="clear" w:color="auto" w:fill="FFFFFF"/>
        <w:spacing w:before="100" w:beforeAutospacing="1" w:after="100" w:afterAutospacing="1" w:line="240" w:lineRule="auto"/>
        <w:rPr>
          <w:rFonts w:ascii="Arial" w:hAnsi="Arial" w:cs="Arial"/>
          <w:color w:val="666666"/>
          <w:sz w:val="21"/>
          <w:szCs w:val="21"/>
        </w:rPr>
      </w:pPr>
      <w:r>
        <w:rPr>
          <w:rFonts w:ascii="Arial" w:hAnsi="Arial" w:cs="Arial"/>
          <w:color w:val="666666"/>
          <w:sz w:val="21"/>
          <w:szCs w:val="21"/>
        </w:rPr>
        <w:t>Space Heating: A rise of 20°F to 30°F is typical,</w:t>
      </w:r>
    </w:p>
    <w:p w14:paraId="241DA8FB" w14:textId="77777777" w:rsidR="001C501A" w:rsidRDefault="001C501A" w:rsidP="001C501A">
      <w:pPr>
        <w:numPr>
          <w:ilvl w:val="0"/>
          <w:numId w:val="5"/>
        </w:numPr>
        <w:shd w:val="clear" w:color="auto" w:fill="FFFFFF"/>
        <w:spacing w:before="100" w:beforeAutospacing="1" w:after="100" w:afterAutospacing="1" w:line="240" w:lineRule="auto"/>
        <w:rPr>
          <w:rFonts w:ascii="Arial" w:hAnsi="Arial" w:cs="Arial"/>
          <w:color w:val="666666"/>
          <w:sz w:val="21"/>
          <w:szCs w:val="21"/>
        </w:rPr>
      </w:pPr>
      <w:r>
        <w:rPr>
          <w:rFonts w:ascii="Arial" w:hAnsi="Arial" w:cs="Arial"/>
          <w:color w:val="666666"/>
          <w:sz w:val="21"/>
          <w:szCs w:val="21"/>
        </w:rPr>
        <w:t>Domestic Hot Water: A rise of 100°F is typical. The copper coil isolates the potable water from the higher temperature vessel water.</w:t>
      </w:r>
    </w:p>
    <w:p w14:paraId="20E86BEB" w14:textId="77777777" w:rsidR="001C501A" w:rsidRDefault="001C501A" w:rsidP="001C501A">
      <w:pPr>
        <w:numPr>
          <w:ilvl w:val="0"/>
          <w:numId w:val="5"/>
        </w:numPr>
        <w:shd w:val="clear" w:color="auto" w:fill="FFFFFF"/>
        <w:spacing w:before="100" w:beforeAutospacing="1" w:after="100" w:afterAutospacing="1" w:line="240" w:lineRule="auto"/>
        <w:rPr>
          <w:rFonts w:ascii="Arial" w:hAnsi="Arial" w:cs="Arial"/>
          <w:color w:val="666666"/>
          <w:sz w:val="21"/>
          <w:szCs w:val="21"/>
        </w:rPr>
      </w:pPr>
      <w:r>
        <w:rPr>
          <w:rFonts w:ascii="Arial" w:hAnsi="Arial" w:cs="Arial"/>
          <w:color w:val="666666"/>
          <w:sz w:val="21"/>
          <w:szCs w:val="21"/>
        </w:rPr>
        <w:t>Low Temperature: An intermediate rise of 50°F is typical. The copper coil isolates the potable water from the higher temperature vessel water.</w:t>
      </w:r>
    </w:p>
    <w:p w14:paraId="0F80DBD5" w14:textId="77777777" w:rsidR="001C501A" w:rsidRDefault="001C501A" w:rsidP="001C501A">
      <w:pPr>
        <w:pStyle w:val="Heading2"/>
        <w:pBdr>
          <w:bottom w:val="single" w:sz="6" w:space="6" w:color="94A9B7"/>
        </w:pBdr>
        <w:shd w:val="clear" w:color="auto" w:fill="FFFFFF"/>
        <w:spacing w:before="600" w:beforeAutospacing="0" w:after="300" w:afterAutospacing="0"/>
        <w:rPr>
          <w:rFonts w:ascii="Arial" w:hAnsi="Arial" w:cs="Arial"/>
          <w:color w:val="E1001A"/>
        </w:rPr>
      </w:pPr>
      <w:r>
        <w:rPr>
          <w:rFonts w:ascii="Arial" w:hAnsi="Arial" w:cs="Arial"/>
          <w:color w:val="E1001A"/>
        </w:rPr>
        <w:t>Phase II – Boiler System Sizing</w:t>
      </w:r>
    </w:p>
    <w:p w14:paraId="5D7E3C77" w14:textId="77777777" w:rsidR="001C501A" w:rsidRDefault="001C501A" w:rsidP="001C501A">
      <w:pPr>
        <w:pStyle w:val="NormalWeb"/>
        <w:shd w:val="clear" w:color="auto" w:fill="FFFFFF"/>
        <w:spacing w:before="0" w:beforeAutospacing="0" w:after="300" w:afterAutospacing="0"/>
        <w:rPr>
          <w:rFonts w:ascii="Arial" w:hAnsi="Arial" w:cs="Arial"/>
          <w:color w:val="666666"/>
          <w:sz w:val="21"/>
          <w:szCs w:val="21"/>
        </w:rPr>
      </w:pPr>
      <w:r>
        <w:rPr>
          <w:rFonts w:ascii="Arial" w:hAnsi="Arial" w:cs="Arial"/>
          <w:color w:val="666666"/>
          <w:sz w:val="21"/>
          <w:szCs w:val="21"/>
        </w:rPr>
        <w:t>Once the design engineer has analyzed the load, the necessary Btu requirement is determined. Modular boilers like those </w:t>
      </w:r>
      <w:hyperlink r:id="rId5" w:history="1">
        <w:r>
          <w:rPr>
            <w:rStyle w:val="Hyperlink"/>
            <w:rFonts w:ascii="Arial" w:eastAsiaTheme="majorEastAsia" w:hAnsi="Arial" w:cs="Arial"/>
            <w:color w:val="329AC1"/>
            <w:sz w:val="21"/>
            <w:szCs w:val="21"/>
          </w:rPr>
          <w:t>Superior Boiler manufactures</w:t>
        </w:r>
      </w:hyperlink>
      <w:r>
        <w:rPr>
          <w:rFonts w:ascii="Arial" w:hAnsi="Arial" w:cs="Arial"/>
          <w:color w:val="666666"/>
          <w:sz w:val="21"/>
          <w:szCs w:val="21"/>
        </w:rPr>
        <w:t> can match virtually any load requirement while providing back-up for most contingencies.</w:t>
      </w:r>
    </w:p>
    <w:p w14:paraId="4EE28303" w14:textId="77777777" w:rsidR="001C501A" w:rsidRDefault="001C501A" w:rsidP="001C501A">
      <w:pPr>
        <w:pStyle w:val="NormalWeb"/>
        <w:shd w:val="clear" w:color="auto" w:fill="FFFFFF"/>
        <w:spacing w:before="0" w:beforeAutospacing="0" w:after="300" w:afterAutospacing="0"/>
        <w:rPr>
          <w:rFonts w:ascii="Arial" w:hAnsi="Arial" w:cs="Arial"/>
          <w:color w:val="666666"/>
          <w:sz w:val="21"/>
          <w:szCs w:val="21"/>
        </w:rPr>
      </w:pPr>
      <w:r>
        <w:rPr>
          <w:rFonts w:ascii="Arial" w:hAnsi="Arial" w:cs="Arial"/>
          <w:color w:val="666666"/>
          <w:sz w:val="21"/>
          <w:szCs w:val="21"/>
        </w:rPr>
        <w:t>When using our </w:t>
      </w:r>
      <w:hyperlink r:id="rId6" w:history="1">
        <w:r>
          <w:rPr>
            <w:rStyle w:val="Hyperlink"/>
            <w:rFonts w:ascii="Arial" w:eastAsiaTheme="majorEastAsia" w:hAnsi="Arial" w:cs="Arial"/>
            <w:color w:val="329AC1"/>
            <w:sz w:val="21"/>
            <w:szCs w:val="21"/>
          </w:rPr>
          <w:t>Combination Boilers</w:t>
        </w:r>
      </w:hyperlink>
      <w:r>
        <w:rPr>
          <w:rFonts w:ascii="Arial" w:hAnsi="Arial" w:cs="Arial"/>
          <w:color w:val="666666"/>
          <w:sz w:val="21"/>
          <w:szCs w:val="21"/>
        </w:rPr>
        <w:t>, upsize the space heating load by 20-30 percent.</w:t>
      </w:r>
    </w:p>
    <w:p w14:paraId="62C8E580" w14:textId="77777777" w:rsidR="001C501A" w:rsidRDefault="001C501A" w:rsidP="001C501A">
      <w:pPr>
        <w:pStyle w:val="NormalWeb"/>
        <w:shd w:val="clear" w:color="auto" w:fill="FFFFFF"/>
        <w:spacing w:before="0" w:beforeAutospacing="0" w:after="300" w:afterAutospacing="0"/>
        <w:rPr>
          <w:rFonts w:ascii="Arial" w:hAnsi="Arial" w:cs="Arial"/>
          <w:color w:val="666666"/>
          <w:sz w:val="21"/>
          <w:szCs w:val="21"/>
        </w:rPr>
      </w:pPr>
      <w:r>
        <w:rPr>
          <w:rFonts w:ascii="Arial" w:hAnsi="Arial" w:cs="Arial"/>
          <w:color w:val="666666"/>
          <w:sz w:val="21"/>
          <w:szCs w:val="21"/>
        </w:rPr>
        <w:lastRenderedPageBreak/>
        <w:t>The only items needed to properly order a Superior Boiler from the factory is (</w:t>
      </w:r>
      <w:proofErr w:type="spellStart"/>
      <w:r>
        <w:rPr>
          <w:rFonts w:ascii="Arial" w:hAnsi="Arial" w:cs="Arial"/>
          <w:color w:val="666666"/>
          <w:sz w:val="21"/>
          <w:szCs w:val="21"/>
        </w:rPr>
        <w:t>i</w:t>
      </w:r>
      <w:proofErr w:type="spellEnd"/>
      <w:r>
        <w:rPr>
          <w:rFonts w:ascii="Arial" w:hAnsi="Arial" w:cs="Arial"/>
          <w:color w:val="666666"/>
          <w:sz w:val="21"/>
          <w:szCs w:val="21"/>
        </w:rPr>
        <w:t>) the type of application, (ii) the direction of flow, (iii) the fuel type, and the (iv) the firing rate (including any special gas train/control requirements).</w:t>
      </w:r>
    </w:p>
    <w:p w14:paraId="5019506B" w14:textId="77777777" w:rsidR="001C501A" w:rsidRDefault="001C501A" w:rsidP="001C501A">
      <w:pPr>
        <w:pStyle w:val="Heading3"/>
        <w:shd w:val="clear" w:color="auto" w:fill="FFFFFF"/>
        <w:spacing w:before="0"/>
        <w:rPr>
          <w:rFonts w:ascii="Arial" w:hAnsi="Arial" w:cs="Arial"/>
          <w:color w:val="E1001A"/>
          <w:sz w:val="27"/>
          <w:szCs w:val="27"/>
        </w:rPr>
      </w:pPr>
      <w:r>
        <w:rPr>
          <w:rFonts w:ascii="Arial" w:hAnsi="Arial" w:cs="Arial"/>
          <w:color w:val="E1001A"/>
        </w:rPr>
        <w:t>Common System Problems</w:t>
      </w:r>
    </w:p>
    <w:p w14:paraId="762EE871" w14:textId="77777777" w:rsidR="001C501A" w:rsidRDefault="001C501A" w:rsidP="001C501A">
      <w:pPr>
        <w:numPr>
          <w:ilvl w:val="0"/>
          <w:numId w:val="6"/>
        </w:numPr>
        <w:shd w:val="clear" w:color="auto" w:fill="FFFFFF"/>
        <w:spacing w:before="100" w:beforeAutospacing="1" w:after="100" w:afterAutospacing="1" w:line="240" w:lineRule="auto"/>
        <w:rPr>
          <w:rFonts w:ascii="Arial" w:hAnsi="Arial" w:cs="Arial"/>
          <w:color w:val="666666"/>
          <w:sz w:val="21"/>
          <w:szCs w:val="21"/>
        </w:rPr>
      </w:pPr>
      <w:r>
        <w:rPr>
          <w:rFonts w:ascii="Arial" w:hAnsi="Arial" w:cs="Arial"/>
          <w:color w:val="666666"/>
          <w:sz w:val="21"/>
          <w:szCs w:val="21"/>
        </w:rPr>
        <w:t xml:space="preserve">Over-sizing that can lead to </w:t>
      </w:r>
      <w:proofErr w:type="gramStart"/>
      <w:r>
        <w:rPr>
          <w:rFonts w:ascii="Arial" w:hAnsi="Arial" w:cs="Arial"/>
          <w:color w:val="666666"/>
          <w:sz w:val="21"/>
          <w:szCs w:val="21"/>
        </w:rPr>
        <w:t>short-cycling</w:t>
      </w:r>
      <w:proofErr w:type="gramEnd"/>
      <w:r>
        <w:rPr>
          <w:rFonts w:ascii="Arial" w:hAnsi="Arial" w:cs="Arial"/>
          <w:color w:val="666666"/>
          <w:sz w:val="21"/>
          <w:szCs w:val="21"/>
        </w:rPr>
        <w:t>.</w:t>
      </w:r>
    </w:p>
    <w:p w14:paraId="00983383" w14:textId="77777777" w:rsidR="001C501A" w:rsidRDefault="001C501A" w:rsidP="001C501A">
      <w:pPr>
        <w:numPr>
          <w:ilvl w:val="0"/>
          <w:numId w:val="6"/>
        </w:numPr>
        <w:shd w:val="clear" w:color="auto" w:fill="FFFFFF"/>
        <w:spacing w:before="100" w:beforeAutospacing="1" w:after="100" w:afterAutospacing="1" w:line="240" w:lineRule="auto"/>
        <w:rPr>
          <w:rFonts w:ascii="Arial" w:hAnsi="Arial" w:cs="Arial"/>
          <w:color w:val="666666"/>
          <w:sz w:val="21"/>
          <w:szCs w:val="21"/>
        </w:rPr>
      </w:pPr>
      <w:r>
        <w:rPr>
          <w:rFonts w:ascii="Arial" w:hAnsi="Arial" w:cs="Arial"/>
          <w:color w:val="666666"/>
          <w:sz w:val="21"/>
          <w:szCs w:val="21"/>
        </w:rPr>
        <w:t>System loops that are improperly designed or sized.</w:t>
      </w:r>
    </w:p>
    <w:p w14:paraId="69FCD0D3" w14:textId="77777777" w:rsidR="001C501A" w:rsidRDefault="001C501A" w:rsidP="001C501A">
      <w:pPr>
        <w:numPr>
          <w:ilvl w:val="0"/>
          <w:numId w:val="6"/>
        </w:numPr>
        <w:shd w:val="clear" w:color="auto" w:fill="FFFFFF"/>
        <w:spacing w:before="100" w:beforeAutospacing="1" w:after="100" w:afterAutospacing="1" w:line="240" w:lineRule="auto"/>
        <w:rPr>
          <w:rFonts w:ascii="Arial" w:hAnsi="Arial" w:cs="Arial"/>
          <w:color w:val="666666"/>
          <w:sz w:val="21"/>
          <w:szCs w:val="21"/>
        </w:rPr>
      </w:pPr>
      <w:r>
        <w:rPr>
          <w:rFonts w:ascii="Arial" w:hAnsi="Arial" w:cs="Arial"/>
          <w:color w:val="666666"/>
          <w:sz w:val="21"/>
          <w:szCs w:val="21"/>
        </w:rPr>
        <w:t>Inadequate combustion air and venting systems.</w:t>
      </w:r>
    </w:p>
    <w:p w14:paraId="22E41D40" w14:textId="77777777" w:rsidR="001C501A" w:rsidRDefault="001C501A" w:rsidP="001C501A">
      <w:pPr>
        <w:numPr>
          <w:ilvl w:val="0"/>
          <w:numId w:val="6"/>
        </w:numPr>
        <w:shd w:val="clear" w:color="auto" w:fill="FFFFFF"/>
        <w:spacing w:before="100" w:beforeAutospacing="1" w:after="100" w:afterAutospacing="1" w:line="240" w:lineRule="auto"/>
        <w:rPr>
          <w:rFonts w:ascii="Arial" w:hAnsi="Arial" w:cs="Arial"/>
          <w:color w:val="666666"/>
          <w:sz w:val="21"/>
          <w:szCs w:val="21"/>
        </w:rPr>
      </w:pPr>
      <w:r>
        <w:rPr>
          <w:rFonts w:ascii="Arial" w:hAnsi="Arial" w:cs="Arial"/>
          <w:color w:val="666666"/>
          <w:sz w:val="21"/>
          <w:szCs w:val="21"/>
        </w:rPr>
        <w:t>Rumble with burners resulting from insufficient air, bad venting, or faulty gas train.</w:t>
      </w:r>
    </w:p>
    <w:p w14:paraId="2442E317" w14:textId="77777777" w:rsidR="001C501A" w:rsidRDefault="001C501A" w:rsidP="001C501A">
      <w:pPr>
        <w:pStyle w:val="Heading2"/>
        <w:pBdr>
          <w:bottom w:val="single" w:sz="6" w:space="6" w:color="94A9B7"/>
        </w:pBdr>
        <w:shd w:val="clear" w:color="auto" w:fill="FFFFFF"/>
        <w:spacing w:before="600" w:beforeAutospacing="0" w:after="300" w:afterAutospacing="0"/>
        <w:rPr>
          <w:rFonts w:ascii="Arial" w:hAnsi="Arial" w:cs="Arial"/>
          <w:color w:val="E1001A"/>
        </w:rPr>
      </w:pPr>
      <w:r>
        <w:rPr>
          <w:rFonts w:ascii="Arial" w:hAnsi="Arial" w:cs="Arial"/>
          <w:color w:val="E1001A"/>
        </w:rPr>
        <w:t>Phase III – Boiler Room Piping</w:t>
      </w:r>
    </w:p>
    <w:p w14:paraId="350E9DBB" w14:textId="77777777" w:rsidR="001C501A" w:rsidRDefault="001C501A" w:rsidP="001C501A">
      <w:pPr>
        <w:pStyle w:val="NormalWeb"/>
        <w:shd w:val="clear" w:color="auto" w:fill="FFFFFF"/>
        <w:spacing w:before="0" w:beforeAutospacing="0" w:after="300" w:afterAutospacing="0"/>
        <w:rPr>
          <w:rFonts w:ascii="Arial" w:hAnsi="Arial" w:cs="Arial"/>
          <w:color w:val="666666"/>
          <w:sz w:val="21"/>
          <w:szCs w:val="21"/>
        </w:rPr>
      </w:pPr>
      <w:r>
        <w:rPr>
          <w:rFonts w:ascii="Arial" w:hAnsi="Arial" w:cs="Arial"/>
          <w:color w:val="666666"/>
          <w:sz w:val="21"/>
          <w:szCs w:val="21"/>
        </w:rPr>
        <w:t>A separate </w:t>
      </w:r>
      <w:hyperlink r:id="rId7" w:history="1">
        <w:r>
          <w:rPr>
            <w:rStyle w:val="Hyperlink"/>
            <w:rFonts w:ascii="Arial" w:eastAsiaTheme="majorEastAsia" w:hAnsi="Arial" w:cs="Arial"/>
            <w:color w:val="329AC1"/>
            <w:sz w:val="21"/>
            <w:szCs w:val="21"/>
          </w:rPr>
          <w:t>mains header</w:t>
        </w:r>
      </w:hyperlink>
      <w:r>
        <w:rPr>
          <w:rFonts w:ascii="Arial" w:hAnsi="Arial" w:cs="Arial"/>
          <w:color w:val="666666"/>
          <w:sz w:val="21"/>
          <w:szCs w:val="21"/>
        </w:rPr>
        <w:t> should be connected to the building loop and the return/supply manifolds of the secondary piping.</w:t>
      </w:r>
    </w:p>
    <w:p w14:paraId="0CC5E781" w14:textId="77777777" w:rsidR="001C501A" w:rsidRDefault="001C501A" w:rsidP="001C501A">
      <w:pPr>
        <w:pStyle w:val="NormalWeb"/>
        <w:shd w:val="clear" w:color="auto" w:fill="FFFFFF"/>
        <w:spacing w:before="0" w:beforeAutospacing="0" w:after="300" w:afterAutospacing="0"/>
        <w:rPr>
          <w:rFonts w:ascii="Arial" w:hAnsi="Arial" w:cs="Arial"/>
          <w:color w:val="666666"/>
          <w:sz w:val="21"/>
          <w:szCs w:val="21"/>
        </w:rPr>
      </w:pPr>
      <w:r>
        <w:rPr>
          <w:rFonts w:ascii="Arial" w:hAnsi="Arial" w:cs="Arial"/>
          <w:color w:val="666666"/>
          <w:sz w:val="21"/>
          <w:szCs w:val="21"/>
        </w:rPr>
        <w:t>The secondary manifolds are directional. If necessary, they can be reversed, but it is much easier to order the correct flow at the beginning.</w:t>
      </w:r>
    </w:p>
    <w:p w14:paraId="1F4EE7CD" w14:textId="77777777" w:rsidR="001C501A" w:rsidRDefault="001C501A" w:rsidP="001C501A">
      <w:pPr>
        <w:pStyle w:val="NormalWeb"/>
        <w:shd w:val="clear" w:color="auto" w:fill="FFFFFF"/>
        <w:spacing w:before="0" w:beforeAutospacing="0" w:after="300" w:afterAutospacing="0"/>
        <w:rPr>
          <w:rFonts w:ascii="Arial" w:hAnsi="Arial" w:cs="Arial"/>
          <w:color w:val="666666"/>
          <w:sz w:val="21"/>
          <w:szCs w:val="21"/>
        </w:rPr>
      </w:pPr>
      <w:r>
        <w:rPr>
          <w:rFonts w:ascii="Arial" w:hAnsi="Arial" w:cs="Arial"/>
          <w:color w:val="666666"/>
          <w:sz w:val="21"/>
          <w:szCs w:val="21"/>
        </w:rPr>
        <w:t>If the application requires a Left to Right Flow (return water comes from the left and supply water goes out to the right) then each pump on each boiler will be mounted on the front, slightly left of center, with the supply (water supply to the main header) coming from the rear, slightly right of center.</w:t>
      </w:r>
    </w:p>
    <w:p w14:paraId="311F7632" w14:textId="77777777" w:rsidR="001C501A" w:rsidRDefault="001C501A" w:rsidP="001C501A">
      <w:pPr>
        <w:pStyle w:val="NormalWeb"/>
        <w:shd w:val="clear" w:color="auto" w:fill="FFFFFF"/>
        <w:spacing w:before="0" w:beforeAutospacing="0" w:after="300" w:afterAutospacing="0"/>
        <w:rPr>
          <w:rFonts w:ascii="Arial" w:hAnsi="Arial" w:cs="Arial"/>
          <w:color w:val="666666"/>
          <w:sz w:val="21"/>
          <w:szCs w:val="21"/>
        </w:rPr>
      </w:pPr>
      <w:r>
        <w:rPr>
          <w:rFonts w:ascii="Arial" w:hAnsi="Arial" w:cs="Arial"/>
          <w:color w:val="666666"/>
          <w:sz w:val="21"/>
          <w:szCs w:val="21"/>
        </w:rPr>
        <w:t>Header flow for a space heating system is typically matched to the maximum combined flow of the secondary manifolds.</w:t>
      </w:r>
    </w:p>
    <w:p w14:paraId="1F062406" w14:textId="77777777" w:rsidR="001C501A" w:rsidRDefault="001C501A" w:rsidP="001C501A">
      <w:pPr>
        <w:pStyle w:val="NormalWeb"/>
        <w:shd w:val="clear" w:color="auto" w:fill="FFFFFF"/>
        <w:spacing w:before="0" w:beforeAutospacing="0" w:after="300" w:afterAutospacing="0"/>
        <w:rPr>
          <w:rFonts w:ascii="Arial" w:hAnsi="Arial" w:cs="Arial"/>
          <w:color w:val="666666"/>
          <w:sz w:val="21"/>
          <w:szCs w:val="21"/>
        </w:rPr>
      </w:pPr>
      <w:r>
        <w:rPr>
          <w:rFonts w:ascii="Arial" w:hAnsi="Arial" w:cs="Arial"/>
          <w:color w:val="666666"/>
          <w:sz w:val="21"/>
          <w:szCs w:val="21"/>
        </w:rPr>
        <w:t>Remember, the pump on a Superior Boiler, which is mounted on the front, pushes the water through the vessel.</w:t>
      </w:r>
    </w:p>
    <w:p w14:paraId="49A0B513" w14:textId="77777777" w:rsidR="001C501A" w:rsidRDefault="001C501A" w:rsidP="001C501A">
      <w:pPr>
        <w:pStyle w:val="Heading2"/>
        <w:pBdr>
          <w:bottom w:val="single" w:sz="6" w:space="6" w:color="94A9B7"/>
        </w:pBdr>
        <w:shd w:val="clear" w:color="auto" w:fill="FFFFFF"/>
        <w:spacing w:before="600" w:beforeAutospacing="0" w:after="300" w:afterAutospacing="0"/>
        <w:rPr>
          <w:rFonts w:ascii="Arial" w:hAnsi="Arial" w:cs="Arial"/>
          <w:color w:val="E1001A"/>
        </w:rPr>
      </w:pPr>
      <w:r>
        <w:rPr>
          <w:rFonts w:ascii="Arial" w:hAnsi="Arial" w:cs="Arial"/>
          <w:color w:val="E1001A"/>
        </w:rPr>
        <w:t>Phase IV – Boiler System Installation</w:t>
      </w:r>
    </w:p>
    <w:p w14:paraId="354F6AE7" w14:textId="77777777" w:rsidR="001C501A" w:rsidRDefault="001C501A" w:rsidP="001C501A">
      <w:pPr>
        <w:pStyle w:val="NormalWeb"/>
        <w:shd w:val="clear" w:color="auto" w:fill="FFFFFF"/>
        <w:spacing w:before="0" w:beforeAutospacing="0" w:after="300" w:afterAutospacing="0"/>
        <w:rPr>
          <w:rFonts w:ascii="Arial" w:hAnsi="Arial" w:cs="Arial"/>
          <w:color w:val="666666"/>
          <w:sz w:val="21"/>
          <w:szCs w:val="21"/>
        </w:rPr>
      </w:pPr>
      <w:r>
        <w:rPr>
          <w:rFonts w:ascii="Arial" w:hAnsi="Arial" w:cs="Arial"/>
          <w:color w:val="666666"/>
          <w:sz w:val="21"/>
          <w:szCs w:val="21"/>
        </w:rPr>
        <w:t>Because Superior Boilers are packaged vessels, installation only involves the following six simple steps:</w:t>
      </w:r>
    </w:p>
    <w:p w14:paraId="42C4E0F5" w14:textId="77777777" w:rsidR="001C501A" w:rsidRDefault="001C501A" w:rsidP="001C501A">
      <w:pPr>
        <w:pStyle w:val="NormalWeb"/>
        <w:shd w:val="clear" w:color="auto" w:fill="FFFFFF"/>
        <w:spacing w:before="0" w:beforeAutospacing="0" w:after="300" w:afterAutospacing="0"/>
        <w:rPr>
          <w:rFonts w:ascii="Arial" w:hAnsi="Arial" w:cs="Arial"/>
          <w:color w:val="666666"/>
          <w:sz w:val="21"/>
          <w:szCs w:val="21"/>
        </w:rPr>
      </w:pPr>
      <w:r>
        <w:rPr>
          <w:rFonts w:ascii="Arial" w:hAnsi="Arial" w:cs="Arial"/>
          <w:color w:val="666666"/>
          <w:sz w:val="21"/>
          <w:szCs w:val="21"/>
        </w:rPr>
        <w:t>1) Set the Boiler: Each boiler comes with adjustable legs to insure a level installation. Once the desired location is determined, adjust the leveling legs to plum the boiler.</w:t>
      </w:r>
    </w:p>
    <w:p w14:paraId="15F6E3F5" w14:textId="77777777" w:rsidR="001C501A" w:rsidRDefault="001C501A" w:rsidP="001C501A">
      <w:pPr>
        <w:pStyle w:val="NormalWeb"/>
        <w:shd w:val="clear" w:color="auto" w:fill="FFFFFF"/>
        <w:spacing w:before="0" w:beforeAutospacing="0" w:after="300" w:afterAutospacing="0"/>
        <w:rPr>
          <w:rFonts w:ascii="Arial" w:hAnsi="Arial" w:cs="Arial"/>
          <w:color w:val="666666"/>
          <w:sz w:val="21"/>
          <w:szCs w:val="21"/>
        </w:rPr>
      </w:pPr>
      <w:r>
        <w:rPr>
          <w:rFonts w:ascii="Arial" w:hAnsi="Arial" w:cs="Arial"/>
          <w:color w:val="666666"/>
          <w:sz w:val="21"/>
          <w:szCs w:val="21"/>
        </w:rPr>
        <w:t>2) Install the Burner: Once the burner is set in place and the locking screws are tightened, the next step is to install the gas piping and wiring. The gas train components are included with the burner and require installation at the job site. Detailed installation instructions are in the Burner Manual.</w:t>
      </w:r>
    </w:p>
    <w:p w14:paraId="3B93F663" w14:textId="77777777" w:rsidR="001C501A" w:rsidRDefault="001C501A" w:rsidP="001C501A">
      <w:pPr>
        <w:pStyle w:val="NormalWeb"/>
        <w:shd w:val="clear" w:color="auto" w:fill="FFFFFF"/>
        <w:spacing w:before="0" w:beforeAutospacing="0" w:after="300" w:afterAutospacing="0"/>
        <w:rPr>
          <w:rFonts w:ascii="Arial" w:hAnsi="Arial" w:cs="Arial"/>
          <w:color w:val="666666"/>
          <w:sz w:val="21"/>
          <w:szCs w:val="21"/>
        </w:rPr>
      </w:pPr>
      <w:r>
        <w:rPr>
          <w:rFonts w:ascii="Arial" w:hAnsi="Arial" w:cs="Arial"/>
          <w:color w:val="666666"/>
          <w:sz w:val="21"/>
          <w:szCs w:val="21"/>
        </w:rPr>
        <w:t>3) Connect the Burner: The burner involves connecting only a few wires for burner power and safety controls. After wires are connected, provide the proper gas pressure to the gas train.</w:t>
      </w:r>
    </w:p>
    <w:p w14:paraId="365FF946" w14:textId="77777777" w:rsidR="001C501A" w:rsidRDefault="001C501A" w:rsidP="001C501A">
      <w:pPr>
        <w:pStyle w:val="NormalWeb"/>
        <w:shd w:val="clear" w:color="auto" w:fill="FFFFFF"/>
        <w:spacing w:before="0" w:beforeAutospacing="0" w:after="300" w:afterAutospacing="0"/>
        <w:rPr>
          <w:rFonts w:ascii="Arial" w:hAnsi="Arial" w:cs="Arial"/>
          <w:color w:val="666666"/>
          <w:sz w:val="21"/>
          <w:szCs w:val="21"/>
        </w:rPr>
      </w:pPr>
      <w:r>
        <w:rPr>
          <w:rFonts w:ascii="Arial" w:hAnsi="Arial" w:cs="Arial"/>
          <w:color w:val="666666"/>
          <w:sz w:val="21"/>
          <w:szCs w:val="21"/>
        </w:rPr>
        <w:lastRenderedPageBreak/>
        <w:t xml:space="preserve">4) Connect the Water Piping: The boiler’s circulator pump, located on the front, is the inlet to the boiler because it pushes the water through the vessel. The outlet, located on the back, is connected to the Primary Main. If the Mains were purchased from Superior </w:t>
      </w:r>
      <w:proofErr w:type="gramStart"/>
      <w:r>
        <w:rPr>
          <w:rFonts w:ascii="Arial" w:hAnsi="Arial" w:cs="Arial"/>
          <w:color w:val="666666"/>
          <w:sz w:val="21"/>
          <w:szCs w:val="21"/>
        </w:rPr>
        <w:t>Boiler</w:t>
      </w:r>
      <w:proofErr w:type="gramEnd"/>
      <w:r>
        <w:rPr>
          <w:rFonts w:ascii="Arial" w:hAnsi="Arial" w:cs="Arial"/>
          <w:color w:val="666666"/>
          <w:sz w:val="21"/>
          <w:szCs w:val="21"/>
        </w:rPr>
        <w:t xml:space="preserve"> then just cut the secondaries to length and sweat the fittings together.</w:t>
      </w:r>
    </w:p>
    <w:p w14:paraId="4491020C" w14:textId="77777777" w:rsidR="001C501A" w:rsidRPr="001C501A" w:rsidRDefault="001C501A" w:rsidP="001C501A"/>
    <w:sectPr w:rsidR="001C501A" w:rsidRPr="001C50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13D1F"/>
    <w:multiLevelType w:val="multilevel"/>
    <w:tmpl w:val="0262A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451B5F"/>
    <w:multiLevelType w:val="multilevel"/>
    <w:tmpl w:val="8EAAB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39059A"/>
    <w:multiLevelType w:val="multilevel"/>
    <w:tmpl w:val="0E507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8A7D41"/>
    <w:multiLevelType w:val="multilevel"/>
    <w:tmpl w:val="DDB04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C47402"/>
    <w:multiLevelType w:val="multilevel"/>
    <w:tmpl w:val="606EE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0D6ADA"/>
    <w:multiLevelType w:val="multilevel"/>
    <w:tmpl w:val="08A60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82F"/>
    <w:rsid w:val="001C501A"/>
    <w:rsid w:val="008E388C"/>
    <w:rsid w:val="00B1387F"/>
    <w:rsid w:val="00EE2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F5BF3"/>
  <w15:chartTrackingRefBased/>
  <w15:docId w15:val="{0221F76E-52CA-457A-B3CA-BE548E9D1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E388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8E388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1C501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282F"/>
    <w:rPr>
      <w:color w:val="0563C1" w:themeColor="hyperlink"/>
      <w:u w:val="single"/>
    </w:rPr>
  </w:style>
  <w:style w:type="character" w:styleId="UnresolvedMention">
    <w:name w:val="Unresolved Mention"/>
    <w:basedOn w:val="DefaultParagraphFont"/>
    <w:uiPriority w:val="99"/>
    <w:semiHidden/>
    <w:unhideWhenUsed/>
    <w:rsid w:val="00EE282F"/>
    <w:rPr>
      <w:color w:val="605E5C"/>
      <w:shd w:val="clear" w:color="auto" w:fill="E1DFDD"/>
    </w:rPr>
  </w:style>
  <w:style w:type="character" w:customStyle="1" w:styleId="Heading2Char">
    <w:name w:val="Heading 2 Char"/>
    <w:basedOn w:val="DefaultParagraphFont"/>
    <w:link w:val="Heading2"/>
    <w:uiPriority w:val="9"/>
    <w:rsid w:val="008E388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E38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E388C"/>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1C501A"/>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73960">
      <w:bodyDiv w:val="1"/>
      <w:marLeft w:val="0"/>
      <w:marRight w:val="0"/>
      <w:marTop w:val="0"/>
      <w:marBottom w:val="0"/>
      <w:divBdr>
        <w:top w:val="none" w:sz="0" w:space="0" w:color="auto"/>
        <w:left w:val="none" w:sz="0" w:space="0" w:color="auto"/>
        <w:bottom w:val="none" w:sz="0" w:space="0" w:color="auto"/>
        <w:right w:val="none" w:sz="0" w:space="0" w:color="auto"/>
      </w:divBdr>
    </w:div>
    <w:div w:id="1597059156">
      <w:bodyDiv w:val="1"/>
      <w:marLeft w:val="0"/>
      <w:marRight w:val="0"/>
      <w:marTop w:val="0"/>
      <w:marBottom w:val="0"/>
      <w:divBdr>
        <w:top w:val="none" w:sz="0" w:space="0" w:color="auto"/>
        <w:left w:val="none" w:sz="0" w:space="0" w:color="auto"/>
        <w:bottom w:val="none" w:sz="0" w:space="0" w:color="auto"/>
        <w:right w:val="none" w:sz="0" w:space="0" w:color="auto"/>
      </w:divBdr>
    </w:div>
    <w:div w:id="1981567950">
      <w:bodyDiv w:val="1"/>
      <w:marLeft w:val="0"/>
      <w:marRight w:val="0"/>
      <w:marTop w:val="0"/>
      <w:marBottom w:val="0"/>
      <w:divBdr>
        <w:top w:val="none" w:sz="0" w:space="0" w:color="auto"/>
        <w:left w:val="none" w:sz="0" w:space="0" w:color="auto"/>
        <w:bottom w:val="none" w:sz="0" w:space="0" w:color="auto"/>
        <w:right w:val="none" w:sz="0" w:space="0" w:color="auto"/>
      </w:divBdr>
    </w:div>
    <w:div w:id="2119064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uperiorboiler.com/type/equipment/mai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periorboiler.com/type/combination/" TargetMode="External"/><Relationship Id="rId5" Type="http://schemas.openxmlformats.org/officeDocument/2006/relationships/hyperlink" Target="https://superiorboiler.com/boiler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660</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Boyle</dc:creator>
  <cp:keywords/>
  <dc:description/>
  <cp:lastModifiedBy>William Boyle</cp:lastModifiedBy>
  <cp:revision>2</cp:revision>
  <dcterms:created xsi:type="dcterms:W3CDTF">2022-02-17T15:51:00Z</dcterms:created>
  <dcterms:modified xsi:type="dcterms:W3CDTF">2022-02-17T15:51:00Z</dcterms:modified>
</cp:coreProperties>
</file>